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36" w:rsidRDefault="00B61E32" w:rsidP="004B2BE8">
      <w:bookmarkStart w:id="0" w:name="_GoBack"/>
      <w:bookmarkEnd w:id="0"/>
      <w:r>
        <w:rPr>
          <w:noProof/>
          <w:lang w:eastAsia="nb-NO"/>
        </w:rPr>
        <w:drawing>
          <wp:inline distT="0" distB="0" distL="0" distR="0">
            <wp:extent cx="2047164" cy="495769"/>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n_kommune_horisontal_01_4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548" cy="512572"/>
                    </a:xfrm>
                    <a:prstGeom prst="rect">
                      <a:avLst/>
                    </a:prstGeom>
                  </pic:spPr>
                </pic:pic>
              </a:graphicData>
            </a:graphic>
          </wp:inline>
        </w:drawing>
      </w:r>
    </w:p>
    <w:p w:rsidR="00B61E32" w:rsidRDefault="00B61E32" w:rsidP="004B2BE8"/>
    <w:p w:rsidR="00C54A31" w:rsidRPr="00904442" w:rsidRDefault="008D1BE4" w:rsidP="008D1BE4">
      <w:pPr>
        <w:pStyle w:val="Tittel"/>
      </w:pPr>
      <w:r>
        <w:t xml:space="preserve">Bekymringsmelding til </w:t>
      </w:r>
      <w:r w:rsidRPr="008D1BE4">
        <w:t>barneverntjenesten</w:t>
      </w:r>
    </w:p>
    <w:p w:rsidR="00C54A31" w:rsidRPr="008D1BE4" w:rsidRDefault="008D1BE4" w:rsidP="008D1BE4">
      <w:pPr>
        <w:pStyle w:val="Undertittel"/>
      </w:pPr>
      <w:r>
        <w:t>etter lov om barneverntjenester §6-4</w:t>
      </w:r>
    </w:p>
    <w:p w:rsidR="008D1BE4" w:rsidRDefault="008D1BE4" w:rsidP="008D1BE4"/>
    <w:p w:rsidR="008D1BE4" w:rsidRPr="008D1BE4" w:rsidRDefault="008D1BE4" w:rsidP="008D1BE4">
      <w:r>
        <w:t>Dette skjemaet er ment som en veileder til voksne som er bekymret for et barn og ønsker å melde dette til barnevern og/eller politi. Det er tilstrekkelig at du tror at barnet er utsatt for omsorgssvikt for å melde fra til barnevernet</w:t>
      </w:r>
      <w:r w:rsidRPr="008D1BE4">
        <w:t xml:space="preserve">. Dette sendes så til barnevernet (og/eller politiet) i barnets kommune. </w:t>
      </w:r>
    </w:p>
    <w:p w:rsidR="008D1BE4" w:rsidRDefault="008D1BE4" w:rsidP="008D1BE4">
      <w:pPr>
        <w:pStyle w:val="Overskrift2"/>
      </w:pPr>
      <w:r>
        <w:rPr>
          <w:rFonts w:eastAsia="Arial"/>
        </w:rPr>
        <w:t>Tips til innhold i meldingen</w:t>
      </w:r>
    </w:p>
    <w:p w:rsidR="008D1BE4" w:rsidRDefault="008D1BE4" w:rsidP="008D1BE4">
      <w:r>
        <w:t>Vær konkret og detaljert. Jo bedre informasjon i meldingen, jo lettere er det å følge den opp.</w:t>
      </w:r>
    </w:p>
    <w:p w:rsidR="008D1BE4" w:rsidRDefault="008D1BE4" w:rsidP="008D1BE4">
      <w:r>
        <w:t>Ikke trekk egne konklusjoner. Som melder skal du si fra om hva du observerer. Det er barnevernets og eventuelt politiets oppgave å avgjøre hva som skjer videre i saken.</w:t>
      </w:r>
    </w:p>
    <w:p w:rsidR="008D1BE4" w:rsidRDefault="008D1BE4" w:rsidP="008D1BE4">
      <w:r>
        <w:t>Det er ikke nødvendig å bruke fagterminologi. Fortell med egne ord hva du har sett/hørt/observert.</w:t>
      </w:r>
    </w:p>
    <w:p w:rsidR="008D1BE4" w:rsidRDefault="008D1BE4" w:rsidP="008D1BE4">
      <w:pPr>
        <w:pStyle w:val="Standard"/>
        <w:rPr>
          <w:rFonts w:ascii="Arial" w:hAnsi="Arial" w:cs="Arial"/>
        </w:rPr>
      </w:pPr>
    </w:p>
    <w:tbl>
      <w:tblPr>
        <w:tblW w:w="9062" w:type="dxa"/>
        <w:tblLayout w:type="fixed"/>
        <w:tblCellMar>
          <w:left w:w="10" w:type="dxa"/>
          <w:right w:w="10" w:type="dxa"/>
        </w:tblCellMar>
        <w:tblLook w:val="0000" w:firstRow="0" w:lastRow="0" w:firstColumn="0" w:lastColumn="0" w:noHBand="0" w:noVBand="0"/>
      </w:tblPr>
      <w:tblGrid>
        <w:gridCol w:w="4248"/>
        <w:gridCol w:w="1416"/>
        <w:gridCol w:w="3398"/>
      </w:tblGrid>
      <w:tr w:rsidR="008D1BE4" w:rsidTr="009E4F3B">
        <w:tc>
          <w:tcPr>
            <w:tcW w:w="4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Pr="008D1BE4" w:rsidRDefault="008D1BE4" w:rsidP="008D1BE4">
            <w:pPr>
              <w:rPr>
                <w:b/>
              </w:rPr>
            </w:pPr>
            <w:r w:rsidRPr="008D1BE4">
              <w:rPr>
                <w:b/>
              </w:rPr>
              <w:t>Etternavn, fornavn</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Pr="008D1BE4" w:rsidRDefault="008D1BE4" w:rsidP="008D1BE4">
            <w:pPr>
              <w:rPr>
                <w:b/>
              </w:rPr>
            </w:pPr>
            <w:r w:rsidRPr="008D1BE4">
              <w:rPr>
                <w:b/>
              </w:rPr>
              <w:t>Født:</w:t>
            </w:r>
          </w:p>
        </w:tc>
        <w:tc>
          <w:tcPr>
            <w:tcW w:w="3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Pr="008D1BE4" w:rsidRDefault="008D1BE4" w:rsidP="008D1BE4">
            <w:pPr>
              <w:rPr>
                <w:b/>
              </w:rPr>
            </w:pPr>
            <w:r w:rsidRPr="008D1BE4">
              <w:rPr>
                <w:b/>
              </w:rPr>
              <w:t>Adresse:</w:t>
            </w:r>
          </w:p>
        </w:tc>
      </w:tr>
      <w:tr w:rsidR="008D1BE4" w:rsidTr="009E4F3B">
        <w:tc>
          <w:tcPr>
            <w:tcW w:w="4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Pr="00847429" w:rsidRDefault="008D1BE4" w:rsidP="008D1BE4">
            <w:pPr>
              <w:rPr>
                <w:sz w:val="22"/>
              </w:rPr>
            </w:pPr>
            <w:r>
              <w:t xml:space="preserve">Barn: </w:t>
            </w:r>
            <w:r w:rsidRPr="00847429">
              <w:rPr>
                <w:sz w:val="22"/>
              </w:rPr>
              <w:t>Oppgi de opplysningene du har om barnet. Du kan også melde bekymring for «Anne» i syvende klasse på en spesifikk skole</w:t>
            </w:r>
          </w:p>
          <w:p w:rsidR="008D1BE4" w:rsidRDefault="008D1BE4" w:rsidP="008D1BE4">
            <w:pPr>
              <w:rPr>
                <w:sz w:val="18"/>
                <w:szCs w:val="18"/>
              </w:rPr>
            </w:pPr>
          </w:p>
          <w:p w:rsidR="008D1BE4" w:rsidRDefault="008D1BE4" w:rsidP="008D1BE4">
            <w:pPr>
              <w:rPr>
                <w:sz w:val="18"/>
                <w:szCs w:val="18"/>
              </w:rPr>
            </w:pPr>
          </w:p>
          <w:p w:rsidR="008D1BE4" w:rsidRDefault="008D1BE4" w:rsidP="008D1BE4">
            <w:pPr>
              <w:rPr>
                <w:sz w:val="18"/>
                <w:szCs w:val="18"/>
              </w:rPr>
            </w:pPr>
          </w:p>
          <w:p w:rsidR="008D1BE4" w:rsidRDefault="008D1BE4" w:rsidP="008D1BE4">
            <w:pPr>
              <w:rPr>
                <w:sz w:val="18"/>
                <w:szCs w:val="18"/>
              </w:rPr>
            </w:pPr>
          </w:p>
          <w:p w:rsidR="008D1BE4" w:rsidRDefault="008D1BE4" w:rsidP="008D1BE4">
            <w:pPr>
              <w:rPr>
                <w:sz w:val="18"/>
                <w:szCs w:val="18"/>
              </w:rPr>
            </w:pPr>
          </w:p>
          <w:p w:rsidR="008D1BE4" w:rsidRDefault="008D1BE4" w:rsidP="008D1BE4"/>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3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r w:rsidR="008D1BE4" w:rsidTr="009E4F3B">
        <w:tc>
          <w:tcPr>
            <w:tcW w:w="4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 xml:space="preserve">Mor: </w:t>
            </w:r>
            <w:r w:rsidRPr="00847429">
              <w:rPr>
                <w:sz w:val="22"/>
              </w:rPr>
              <w:t>Hvis du kjenner mors navn</w:t>
            </w:r>
          </w:p>
          <w:p w:rsidR="008D1BE4" w:rsidRDefault="008D1BE4" w:rsidP="008D1BE4">
            <w:pPr>
              <w:rPr>
                <w:sz w:val="18"/>
                <w:szCs w:val="18"/>
              </w:rPr>
            </w:pPr>
          </w:p>
          <w:p w:rsidR="008D1BE4" w:rsidRDefault="008D1BE4" w:rsidP="008D1BE4">
            <w:pPr>
              <w:rPr>
                <w:sz w:val="18"/>
                <w:szCs w:val="18"/>
              </w:rPr>
            </w:pPr>
          </w:p>
          <w:p w:rsidR="008D1BE4" w:rsidRDefault="008D1BE4" w:rsidP="008D1BE4"/>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3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r w:rsidR="008D1BE4" w:rsidTr="009E4F3B">
        <w:tc>
          <w:tcPr>
            <w:tcW w:w="42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 xml:space="preserve">Far: </w:t>
            </w:r>
            <w:r w:rsidRPr="00847429">
              <w:rPr>
                <w:sz w:val="22"/>
              </w:rPr>
              <w:t>Hvis du kjenner fars navn</w:t>
            </w:r>
          </w:p>
          <w:p w:rsidR="008D1BE4" w:rsidRDefault="008D1BE4" w:rsidP="008D1BE4">
            <w:pPr>
              <w:rPr>
                <w:sz w:val="18"/>
                <w:szCs w:val="18"/>
              </w:rPr>
            </w:pPr>
          </w:p>
          <w:p w:rsidR="008D1BE4" w:rsidRDefault="008D1BE4" w:rsidP="008D1BE4"/>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3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bl>
    <w:p w:rsidR="008D1BE4" w:rsidRDefault="008D1BE4" w:rsidP="008D1BE4"/>
    <w:tbl>
      <w:tblPr>
        <w:tblW w:w="9062" w:type="dxa"/>
        <w:tblLayout w:type="fixed"/>
        <w:tblCellMar>
          <w:left w:w="10" w:type="dxa"/>
          <w:right w:w="10" w:type="dxa"/>
        </w:tblCellMar>
        <w:tblLook w:val="0000" w:firstRow="0" w:lastRow="0" w:firstColumn="0" w:lastColumn="0" w:noHBand="0" w:noVBand="0"/>
      </w:tblPr>
      <w:tblGrid>
        <w:gridCol w:w="4532"/>
        <w:gridCol w:w="4530"/>
      </w:tblGrid>
      <w:tr w:rsidR="008D1BE4" w:rsidTr="009E4F3B">
        <w:tc>
          <w:tcPr>
            <w:tcW w:w="4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Nasjonalitet</w:t>
            </w:r>
            <w:r w:rsidR="00847429">
              <w:t>: (trenger tolk – ev.</w:t>
            </w:r>
            <w:r>
              <w:t xml:space="preserve"> hvilket språk</w:t>
            </w:r>
            <w:r w:rsidR="00847429">
              <w:t>)</w:t>
            </w:r>
          </w:p>
          <w:p w:rsidR="008D1BE4" w:rsidRDefault="008D1BE4" w:rsidP="008D1BE4"/>
          <w:p w:rsidR="008D1BE4" w:rsidRDefault="008D1BE4" w:rsidP="008D1BE4"/>
          <w:p w:rsidR="008D1BE4" w:rsidRDefault="008D1BE4" w:rsidP="008D1BE4"/>
        </w:tc>
        <w:tc>
          <w:tcPr>
            <w:tcW w:w="4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bl>
    <w:p w:rsidR="008D1BE4" w:rsidRDefault="008D1BE4" w:rsidP="008D1BE4"/>
    <w:tbl>
      <w:tblPr>
        <w:tblW w:w="9062" w:type="dxa"/>
        <w:tblLayout w:type="fixed"/>
        <w:tblCellMar>
          <w:left w:w="10" w:type="dxa"/>
          <w:right w:w="10" w:type="dxa"/>
        </w:tblCellMar>
        <w:tblLook w:val="0000" w:firstRow="0" w:lastRow="0" w:firstColumn="0" w:lastColumn="0" w:noHBand="0" w:noVBand="0"/>
      </w:tblPr>
      <w:tblGrid>
        <w:gridCol w:w="9062"/>
      </w:tblGrid>
      <w:tr w:rsidR="008D1BE4" w:rsidTr="009E4F3B">
        <w:tc>
          <w:tcPr>
            <w:tcW w:w="9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Pr="00847429" w:rsidRDefault="008D1BE4" w:rsidP="008D1BE4">
            <w:pPr>
              <w:rPr>
                <w:sz w:val="22"/>
              </w:rPr>
            </w:pPr>
            <w:r>
              <w:t xml:space="preserve">Årsak til bekymring: </w:t>
            </w:r>
            <w:r w:rsidR="00847429">
              <w:rPr>
                <w:sz w:val="22"/>
              </w:rPr>
              <w:t>(beskriv/konkretiser, benytt ev. eget</w:t>
            </w:r>
            <w:r w:rsidRPr="00847429">
              <w:rPr>
                <w:sz w:val="22"/>
              </w:rPr>
              <w:t xml:space="preserve"> ark for mer utfyllende opplysninger)</w:t>
            </w:r>
          </w:p>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r>
              <w:t>Bekymringer knyttet til barnets utvikling:</w:t>
            </w:r>
          </w:p>
          <w:p w:rsidR="008D1BE4" w:rsidRDefault="008D1BE4" w:rsidP="008D1BE4"/>
          <w:p w:rsidR="008D1BE4" w:rsidRDefault="008D1BE4" w:rsidP="008D1BE4"/>
          <w:p w:rsidR="008D1BE4" w:rsidRDefault="008D1BE4" w:rsidP="008D1BE4">
            <w:r>
              <w:t>Bekymringer knyttet til samspill barn/foreldre:</w:t>
            </w:r>
          </w:p>
          <w:p w:rsidR="008D1BE4" w:rsidRDefault="008D1BE4" w:rsidP="008D1BE4"/>
          <w:p w:rsidR="008D1BE4" w:rsidRDefault="008D1BE4" w:rsidP="008D1BE4"/>
          <w:p w:rsidR="008D1BE4" w:rsidRDefault="008D1BE4" w:rsidP="008D1BE4">
            <w:r>
              <w:t>Bekymringer knyttet til oppfølgingen fra foreldre:</w:t>
            </w:r>
          </w:p>
          <w:p w:rsidR="008D1BE4" w:rsidRDefault="008D1BE4" w:rsidP="008D1BE4"/>
          <w:p w:rsidR="008D1BE4" w:rsidRDefault="008D1BE4" w:rsidP="008D1BE4"/>
          <w:p w:rsidR="008D1BE4" w:rsidRDefault="008D1BE4" w:rsidP="008D1BE4">
            <w:r>
              <w:lastRenderedPageBreak/>
              <w:t xml:space="preserve">Spesielle </w:t>
            </w:r>
            <w:r w:rsidR="00847429">
              <w:t>vansker hos foreldre: (for eksempel:</w:t>
            </w:r>
            <w:r>
              <w:t xml:space="preserve"> rus, psykiske vansker, nylig samlivsbrudd, annet)</w:t>
            </w:r>
          </w:p>
          <w:p w:rsidR="008D1BE4" w:rsidRDefault="008D1BE4" w:rsidP="008D1BE4"/>
          <w:p w:rsidR="008D1BE4" w:rsidRDefault="008D1BE4" w:rsidP="008D1BE4"/>
          <w:p w:rsidR="008D1BE4" w:rsidRDefault="008D1BE4" w:rsidP="008D1BE4"/>
          <w:p w:rsidR="008D1BE4" w:rsidRDefault="008D1BE4" w:rsidP="008D1BE4"/>
        </w:tc>
      </w:tr>
    </w:tbl>
    <w:p w:rsidR="008D1BE4" w:rsidRDefault="008D1BE4" w:rsidP="008D1BE4"/>
    <w:tbl>
      <w:tblPr>
        <w:tblW w:w="9062" w:type="dxa"/>
        <w:tblLayout w:type="fixed"/>
        <w:tblCellMar>
          <w:left w:w="10" w:type="dxa"/>
          <w:right w:w="10" w:type="dxa"/>
        </w:tblCellMar>
        <w:tblLook w:val="0000" w:firstRow="0" w:lastRow="0" w:firstColumn="0" w:lastColumn="0" w:noHBand="0" w:noVBand="0"/>
      </w:tblPr>
      <w:tblGrid>
        <w:gridCol w:w="9062"/>
      </w:tblGrid>
      <w:tr w:rsidR="008D1BE4" w:rsidTr="00847429">
        <w:trPr>
          <w:trHeight w:val="2390"/>
        </w:trPr>
        <w:tc>
          <w:tcPr>
            <w:tcW w:w="9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Kontakt med familien:</w:t>
            </w:r>
          </w:p>
          <w:p w:rsidR="008D1BE4" w:rsidRPr="00847429" w:rsidRDefault="008D1BE4" w:rsidP="008D1BE4">
            <w:pPr>
              <w:rPr>
                <w:sz w:val="22"/>
              </w:rPr>
            </w:pPr>
            <w:r>
              <w:rPr>
                <w:u w:val="single"/>
              </w:rPr>
              <w:t>For private meldere</w:t>
            </w:r>
            <w:r>
              <w:t xml:space="preserve">: </w:t>
            </w:r>
            <w:r w:rsidRPr="00847429">
              <w:rPr>
                <w:sz w:val="22"/>
              </w:rPr>
              <w:t>Form for kontakt med/tilknytning til f</w:t>
            </w:r>
            <w:r w:rsidR="00847429">
              <w:rPr>
                <w:sz w:val="22"/>
              </w:rPr>
              <w:t>amilien (familiemedlem, nabo, ev.</w:t>
            </w:r>
            <w:r w:rsidRPr="00847429">
              <w:rPr>
                <w:sz w:val="22"/>
              </w:rPr>
              <w:t xml:space="preserve"> annet)</w:t>
            </w:r>
          </w:p>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Pr="00847429" w:rsidRDefault="008D1BE4" w:rsidP="008D1BE4">
            <w:pPr>
              <w:rPr>
                <w:sz w:val="22"/>
              </w:rPr>
            </w:pPr>
            <w:r>
              <w:rPr>
                <w:u w:val="single"/>
              </w:rPr>
              <w:t>For offentlig instanser</w:t>
            </w:r>
            <w:r>
              <w:t xml:space="preserve">: </w:t>
            </w:r>
            <w:r w:rsidRPr="00847429">
              <w:rPr>
                <w:sz w:val="22"/>
              </w:rPr>
              <w:t>Oppgi hvilken instans (BUP, skole, barnehage, vokse</w:t>
            </w:r>
            <w:r w:rsidR="00847429">
              <w:rPr>
                <w:sz w:val="22"/>
              </w:rPr>
              <w:t>npsykiatri, helsesykepleier, ev.</w:t>
            </w:r>
            <w:r w:rsidRPr="00847429">
              <w:rPr>
                <w:sz w:val="22"/>
              </w:rPr>
              <w:t xml:space="preserve"> andre)</w:t>
            </w:r>
          </w:p>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p w:rsidR="008D1BE4" w:rsidRDefault="008D1BE4" w:rsidP="008D1BE4">
            <w:r>
              <w:t>Om mulig kan det være hensiktsmessig å få oppgitt:</w:t>
            </w:r>
          </w:p>
          <w:p w:rsidR="008D1BE4" w:rsidRDefault="008D1BE4" w:rsidP="00847429">
            <w:pPr>
              <w:pStyle w:val="Listeavsnitt"/>
              <w:numPr>
                <w:ilvl w:val="0"/>
                <w:numId w:val="7"/>
              </w:numPr>
            </w:pPr>
            <w:r>
              <w:t>Henvisningsgrunn, tiltak som pågår (varighet, omfang og effekt) og/eller om det har vært tidligere tiltak med god/liten eller ingen effekt, eventuelt tiltak so</w:t>
            </w:r>
            <w:r w:rsidR="00847429">
              <w:t>m er tilbudt, men ikke tatt im</w:t>
            </w:r>
            <w:r>
              <w:t>ot</w:t>
            </w:r>
            <w:r w:rsidR="00847429">
              <w:t>.</w:t>
            </w:r>
          </w:p>
          <w:p w:rsidR="008D1BE4" w:rsidRDefault="008D1BE4" w:rsidP="008D1BE4"/>
          <w:p w:rsidR="008D1BE4" w:rsidRDefault="008D1BE4" w:rsidP="008D1BE4"/>
          <w:p w:rsidR="008D1BE4" w:rsidRDefault="008D1BE4" w:rsidP="008D1BE4"/>
          <w:p w:rsidR="008D1BE4" w:rsidRDefault="008D1BE4" w:rsidP="008D1BE4"/>
        </w:tc>
      </w:tr>
    </w:tbl>
    <w:p w:rsidR="008D1BE4" w:rsidRDefault="008D1BE4" w:rsidP="008D1BE4"/>
    <w:tbl>
      <w:tblPr>
        <w:tblW w:w="9133" w:type="dxa"/>
        <w:tblLayout w:type="fixed"/>
        <w:tblCellMar>
          <w:left w:w="10" w:type="dxa"/>
          <w:right w:w="10" w:type="dxa"/>
        </w:tblCellMar>
        <w:tblLook w:val="0000" w:firstRow="0" w:lastRow="0" w:firstColumn="0" w:lastColumn="0" w:noHBand="0" w:noVBand="0"/>
      </w:tblPr>
      <w:tblGrid>
        <w:gridCol w:w="3256"/>
        <w:gridCol w:w="284"/>
        <w:gridCol w:w="1700"/>
        <w:gridCol w:w="284"/>
        <w:gridCol w:w="3260"/>
        <w:gridCol w:w="349"/>
      </w:tblGrid>
      <w:tr w:rsidR="008D1BE4" w:rsidTr="009E4F3B">
        <w:tc>
          <w:tcPr>
            <w:tcW w:w="32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Offentlig melder:</w:t>
            </w:r>
          </w:p>
        </w:tc>
        <w:tc>
          <w:tcPr>
            <w:tcW w:w="2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Privat melder:</w:t>
            </w:r>
          </w:p>
        </w:tc>
        <w:tc>
          <w:tcPr>
            <w:tcW w:w="2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3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Anonym melder:</w:t>
            </w:r>
          </w:p>
        </w:tc>
        <w:tc>
          <w:tcPr>
            <w:tcW w:w="3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bl>
    <w:p w:rsidR="008D1BE4" w:rsidRDefault="008D1BE4" w:rsidP="008D1BE4"/>
    <w:tbl>
      <w:tblPr>
        <w:tblW w:w="9092" w:type="dxa"/>
        <w:tblLayout w:type="fixed"/>
        <w:tblCellMar>
          <w:left w:w="10" w:type="dxa"/>
          <w:right w:w="10" w:type="dxa"/>
        </w:tblCellMar>
        <w:tblLook w:val="0000" w:firstRow="0" w:lastRow="0" w:firstColumn="0" w:lastColumn="0" w:noHBand="0" w:noVBand="0"/>
      </w:tblPr>
      <w:tblGrid>
        <w:gridCol w:w="5948"/>
        <w:gridCol w:w="1134"/>
        <w:gridCol w:w="426"/>
        <w:gridCol w:w="1133"/>
        <w:gridCol w:w="451"/>
      </w:tblGrid>
      <w:tr w:rsidR="008D1BE4" w:rsidTr="009E4F3B">
        <w:tc>
          <w:tcPr>
            <w:tcW w:w="5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Er foresatte kjent med meldingen?</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JA</w:t>
            </w:r>
          </w:p>
        </w:tc>
        <w:tc>
          <w:tcPr>
            <w:tcW w:w="4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NEI</w:t>
            </w:r>
          </w:p>
        </w:tc>
        <w:tc>
          <w:tcPr>
            <w:tcW w:w="4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r w:rsidR="008D1BE4" w:rsidTr="009E4F3B">
        <w:tc>
          <w:tcPr>
            <w:tcW w:w="5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Er barn over 15 år kjent med meldingen?</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JA</w:t>
            </w:r>
          </w:p>
        </w:tc>
        <w:tc>
          <w:tcPr>
            <w:tcW w:w="4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r>
              <w:t>NEI</w:t>
            </w:r>
          </w:p>
        </w:tc>
        <w:tc>
          <w:tcPr>
            <w:tcW w:w="4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1BE4" w:rsidRDefault="008D1BE4" w:rsidP="008D1BE4"/>
        </w:tc>
      </w:tr>
    </w:tbl>
    <w:p w:rsidR="008D1BE4" w:rsidRDefault="008D1BE4" w:rsidP="008D1BE4"/>
    <w:p w:rsidR="008D1BE4" w:rsidRDefault="008D1BE4" w:rsidP="008D1BE4">
      <w:r>
        <w:t xml:space="preserve">Det forutsettes at offentlig melder informerer foresatte om meldingen på forhånd </w:t>
      </w:r>
      <w:r w:rsidRPr="00847429">
        <w:rPr>
          <w:b/>
        </w:rPr>
        <w:t>(Merk! Gjelder ikke ved fysiske/seksuelle overgrep)</w:t>
      </w:r>
      <w:r w:rsidR="00847429">
        <w:rPr>
          <w:b/>
        </w:rPr>
        <w:t>.</w:t>
      </w:r>
    </w:p>
    <w:p w:rsidR="008D1BE4" w:rsidRDefault="008D1BE4" w:rsidP="008D1BE4">
      <w:pPr>
        <w:rPr>
          <w:color w:val="00000A"/>
        </w:rPr>
      </w:pPr>
    </w:p>
    <w:p w:rsidR="008D1BE4" w:rsidRDefault="008D1BE4" w:rsidP="008D1BE4">
      <w:pPr>
        <w:rPr>
          <w:color w:val="00000A"/>
        </w:rPr>
      </w:pPr>
    </w:p>
    <w:p w:rsidR="008D1BE4" w:rsidRDefault="008D1BE4" w:rsidP="008D1BE4">
      <w:r>
        <w:rPr>
          <w:color w:val="00000A"/>
        </w:rPr>
        <w:t>____________________________________________________________</w:t>
      </w:r>
    </w:p>
    <w:p w:rsidR="008D1BE4" w:rsidRDefault="008D1BE4" w:rsidP="008D1BE4">
      <w:r>
        <w:rPr>
          <w:color w:val="00000A"/>
        </w:rPr>
        <w:t>Dato</w:t>
      </w:r>
      <w:r>
        <w:rPr>
          <w:color w:val="00000A"/>
        </w:rPr>
        <w:tab/>
      </w:r>
      <w:r>
        <w:rPr>
          <w:color w:val="00000A"/>
        </w:rPr>
        <w:tab/>
      </w:r>
      <w:r>
        <w:rPr>
          <w:color w:val="00000A"/>
        </w:rPr>
        <w:tab/>
        <w:t>underskrift</w:t>
      </w:r>
    </w:p>
    <w:p w:rsidR="008D1BE4" w:rsidRDefault="008D1BE4" w:rsidP="008D1BE4">
      <w:pPr>
        <w:rPr>
          <w:color w:val="00000A"/>
        </w:rPr>
      </w:pPr>
    </w:p>
    <w:p w:rsidR="008D1BE4" w:rsidRDefault="008D1BE4" w:rsidP="008D1BE4">
      <w:r>
        <w:rPr>
          <w:color w:val="00000A"/>
        </w:rPr>
        <w:t>____________________________________________________________</w:t>
      </w:r>
    </w:p>
    <w:p w:rsidR="008D1BE4" w:rsidRDefault="008D1BE4" w:rsidP="008D1BE4">
      <w:r>
        <w:rPr>
          <w:color w:val="00000A"/>
        </w:rPr>
        <w:t>Adresse</w:t>
      </w:r>
    </w:p>
    <w:p w:rsidR="008D1BE4" w:rsidRDefault="008D1BE4" w:rsidP="008D1BE4">
      <w:pPr>
        <w:rPr>
          <w:color w:val="00000A"/>
        </w:rPr>
      </w:pPr>
    </w:p>
    <w:p w:rsidR="008D1BE4" w:rsidRDefault="008D1BE4" w:rsidP="008D1BE4">
      <w:r>
        <w:rPr>
          <w:color w:val="00000A"/>
        </w:rPr>
        <w:t>______________________________________________________________</w:t>
      </w:r>
    </w:p>
    <w:p w:rsidR="008D1BE4" w:rsidRDefault="008D1BE4" w:rsidP="008D1BE4">
      <w:r>
        <w:rPr>
          <w:color w:val="00000A"/>
        </w:rPr>
        <w:t>Telefon</w:t>
      </w:r>
    </w:p>
    <w:p w:rsidR="008D1BE4" w:rsidRDefault="008D1BE4" w:rsidP="008D1BE4">
      <w:pPr>
        <w:rPr>
          <w:color w:val="00000A"/>
        </w:rPr>
      </w:pPr>
    </w:p>
    <w:p w:rsidR="008D1BE4" w:rsidRDefault="008D1BE4" w:rsidP="008D1BE4">
      <w:r>
        <w:rPr>
          <w:color w:val="00000A"/>
        </w:rPr>
        <w:t>Mottatt dato: (fylles ut av barneverntjenesten)</w:t>
      </w:r>
    </w:p>
    <w:p w:rsidR="008D1BE4" w:rsidRDefault="008D1BE4" w:rsidP="008D1BE4">
      <w:pPr>
        <w:rPr>
          <w:color w:val="00000A"/>
        </w:rPr>
      </w:pPr>
    </w:p>
    <w:p w:rsidR="008D1BE4" w:rsidRDefault="008D1BE4" w:rsidP="008D1BE4">
      <w:r>
        <w:rPr>
          <w:color w:val="00000A"/>
        </w:rPr>
        <w:t>_______________________________________________________________</w:t>
      </w:r>
    </w:p>
    <w:p w:rsidR="008D1BE4" w:rsidRDefault="008D1BE4" w:rsidP="008D1BE4">
      <w:r>
        <w:rPr>
          <w:color w:val="00000A"/>
        </w:rPr>
        <w:t>Dato                                 underskrift</w:t>
      </w:r>
    </w:p>
    <w:p w:rsidR="008D1BE4" w:rsidRDefault="008D1BE4" w:rsidP="008D1BE4">
      <w:pPr>
        <w:rPr>
          <w:color w:val="00000A"/>
        </w:rPr>
      </w:pPr>
    </w:p>
    <w:p w:rsidR="008D1BE4" w:rsidRDefault="008D1BE4" w:rsidP="008D1BE4">
      <w:pPr>
        <w:rPr>
          <w:color w:val="00000A"/>
        </w:rPr>
      </w:pPr>
    </w:p>
    <w:p w:rsidR="008D1BE4" w:rsidRPr="00847429" w:rsidRDefault="008D1BE4" w:rsidP="00847429">
      <w:pPr>
        <w:pStyle w:val="Overskrift1"/>
      </w:pPr>
      <w:r w:rsidRPr="00847429">
        <w:t>Melding til barneverntjenesten</w:t>
      </w:r>
    </w:p>
    <w:p w:rsidR="008D1BE4" w:rsidRDefault="008D1BE4" w:rsidP="008D1BE4">
      <w:r>
        <w:rPr>
          <w:rFonts w:eastAsia="Times New Roman"/>
        </w:rPr>
        <w:t xml:space="preserve"> </w:t>
      </w:r>
    </w:p>
    <w:p w:rsidR="008D1BE4" w:rsidRDefault="008D1BE4" w:rsidP="00847429">
      <w:pPr>
        <w:pStyle w:val="Overskrift2"/>
      </w:pPr>
      <w:r>
        <w:t>Beskrivelse</w:t>
      </w:r>
    </w:p>
    <w:p w:rsidR="008D1BE4" w:rsidRDefault="008D1BE4" w:rsidP="008D1BE4">
      <w:r>
        <w:rPr>
          <w:rFonts w:eastAsia="Times New Roman"/>
        </w:rPr>
        <w:t>Både personer og offentlige instanser kan melde fra til barneverntjenesten om et barn kan ha det vanskelig. Det kreves ikke at du har observert det meldingen din refererer til, men du bør kunne identifisere kilden til informasjonen. Et rykte anses ikke som en melding.</w:t>
      </w:r>
    </w:p>
    <w:p w:rsidR="008D1BE4" w:rsidRDefault="008D1BE4" w:rsidP="008D1BE4">
      <w:r>
        <w:rPr>
          <w:rFonts w:eastAsia="Times New Roman"/>
        </w:rPr>
        <w:t xml:space="preserve"> Barneverntjenesten skal</w:t>
      </w:r>
    </w:p>
    <w:p w:rsidR="008D1BE4" w:rsidRDefault="008D1BE4" w:rsidP="00847429">
      <w:pPr>
        <w:pStyle w:val="Listeavsnitt"/>
        <w:numPr>
          <w:ilvl w:val="0"/>
          <w:numId w:val="7"/>
        </w:numPr>
      </w:pPr>
      <w:r w:rsidRPr="00847429">
        <w:rPr>
          <w:rFonts w:eastAsia="Times New Roman"/>
        </w:rPr>
        <w:t>henlegge meldingen hvis den er åpenbart grunnløs</w:t>
      </w:r>
    </w:p>
    <w:p w:rsidR="008D1BE4" w:rsidRDefault="008D1BE4" w:rsidP="00847429">
      <w:pPr>
        <w:pStyle w:val="Listeavsnitt"/>
        <w:numPr>
          <w:ilvl w:val="0"/>
          <w:numId w:val="7"/>
        </w:numPr>
      </w:pPr>
      <w:r w:rsidRPr="00847429">
        <w:rPr>
          <w:rFonts w:eastAsia="Times New Roman"/>
        </w:rPr>
        <w:t>starte undersøkelse hvis det er grunn til å anta at det er behov for tiltak etter barnevernloven</w:t>
      </w:r>
    </w:p>
    <w:p w:rsidR="008D1BE4" w:rsidRDefault="008D1BE4" w:rsidP="00847429">
      <w:pPr>
        <w:pStyle w:val="Listeavsnitt"/>
        <w:numPr>
          <w:ilvl w:val="0"/>
          <w:numId w:val="7"/>
        </w:numPr>
      </w:pPr>
      <w:r w:rsidRPr="00847429">
        <w:rPr>
          <w:rFonts w:eastAsia="Times New Roman"/>
        </w:rPr>
        <w:t>henlegge meldingen hvis lovens vilkår ikke er oppfylt</w:t>
      </w:r>
    </w:p>
    <w:p w:rsidR="008D1BE4" w:rsidRDefault="008D1BE4" w:rsidP="008D1BE4">
      <w:r>
        <w:rPr>
          <w:rFonts w:eastAsia="Times New Roman"/>
        </w:rPr>
        <w:t xml:space="preserve"> Offentlige instanser har plikt til å varsle barnevernet hvis de har grunn til å tro at barn blir utsatt for grov omsorgssvikt.</w:t>
      </w:r>
    </w:p>
    <w:p w:rsidR="008D1BE4" w:rsidRDefault="008D1BE4" w:rsidP="00847429">
      <w:pPr>
        <w:pStyle w:val="Overskrift2"/>
      </w:pPr>
      <w:r>
        <w:t>Veiledning</w:t>
      </w:r>
    </w:p>
    <w:p w:rsidR="008D1BE4" w:rsidRDefault="008D1BE4" w:rsidP="008D1BE4">
      <w:r>
        <w:rPr>
          <w:rFonts w:eastAsia="Times New Roman"/>
        </w:rPr>
        <w:t>Du kan melde fra til barneverntjenesten skriftlig eller muntlig, over telefon eller ved personlig oppmøte. Meldingen din kan også være anonym.</w:t>
      </w:r>
    </w:p>
    <w:p w:rsidR="008D1BE4" w:rsidRDefault="008D1BE4" w:rsidP="00847429">
      <w:pPr>
        <w:pStyle w:val="Overskrift2"/>
      </w:pPr>
      <w:r>
        <w:t>Saksbehandling</w:t>
      </w:r>
    </w:p>
    <w:p w:rsidR="008D1BE4" w:rsidRDefault="008D1BE4" w:rsidP="008D1BE4">
      <w:r>
        <w:rPr>
          <w:rFonts w:eastAsia="Times New Roman"/>
        </w:rPr>
        <w:t>Barneverntjenesten skal snarest, og senest innen en uke fra meldingens mottaksdato gjennomgå innkomne meldinger og vurdere om meldingen skal følges opp med barnevernsundersøkelse. Offentlig melder vil få en bekreftelse innen tre uker på at meldingen er mottatt.</w:t>
      </w:r>
    </w:p>
    <w:p w:rsidR="00302DD8" w:rsidRDefault="00302DD8" w:rsidP="008D1BE4"/>
    <w:p w:rsidR="00895BFE" w:rsidRDefault="00895BFE" w:rsidP="008D1BE4"/>
    <w:p w:rsidR="00895BFE" w:rsidRDefault="00895BFE" w:rsidP="008D1BE4"/>
    <w:p w:rsidR="00895BFE" w:rsidRDefault="00895BFE" w:rsidP="008D1BE4"/>
    <w:p w:rsidR="00895BFE" w:rsidRDefault="00895BFE" w:rsidP="008D1BE4"/>
    <w:p w:rsidR="00B61E32" w:rsidRPr="00C54A31" w:rsidRDefault="00B61E32" w:rsidP="008D1BE4"/>
    <w:sectPr w:rsidR="00B61E32" w:rsidRPr="00C54A31" w:rsidSect="00630C64">
      <w:headerReference w:type="default" r:id="rId9"/>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13" w:rsidRDefault="00E65813" w:rsidP="004B2BE8">
      <w:pPr>
        <w:spacing w:after="0" w:line="240" w:lineRule="auto"/>
      </w:pPr>
      <w:r>
        <w:separator/>
      </w:r>
    </w:p>
  </w:endnote>
  <w:endnote w:type="continuationSeparator" w:id="0">
    <w:p w:rsidR="00E65813" w:rsidRDefault="00E65813" w:rsidP="004B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13" w:rsidRDefault="00E65813" w:rsidP="004B2BE8">
      <w:pPr>
        <w:spacing w:after="0" w:line="240" w:lineRule="auto"/>
      </w:pPr>
      <w:r>
        <w:separator/>
      </w:r>
    </w:p>
  </w:footnote>
  <w:footnote w:type="continuationSeparator" w:id="0">
    <w:p w:rsidR="00E65813" w:rsidRDefault="00E65813" w:rsidP="004B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29" w:rsidRDefault="00847429">
    <w:pPr>
      <w:pStyle w:val="Topptekst"/>
      <w:rPr>
        <w:noProof/>
        <w:lang w:eastAsia="nb-NO"/>
      </w:rPr>
    </w:pPr>
  </w:p>
  <w:p w:rsidR="00847429" w:rsidRDefault="00847429">
    <w:pPr>
      <w:pStyle w:val="Topptekst"/>
    </w:pPr>
    <w:r>
      <w:rPr>
        <w:noProof/>
        <w:lang w:eastAsia="nb-NO"/>
      </w:rPr>
      <w:drawing>
        <wp:inline distT="0" distB="0" distL="0" distR="0" wp14:anchorId="41AD8EC3" wp14:editId="3A4AB69E">
          <wp:extent cx="1574800" cy="381375"/>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n_kommune_horisontal_01_4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081" cy="400090"/>
                  </a:xfrm>
                  <a:prstGeom prst="rect">
                    <a:avLst/>
                  </a:prstGeom>
                </pic:spPr>
              </pic:pic>
            </a:graphicData>
          </a:graphic>
        </wp:inline>
      </w:drawing>
    </w:r>
  </w:p>
  <w:p w:rsidR="004B2BE8" w:rsidRDefault="004B2B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402"/>
    <w:multiLevelType w:val="hybridMultilevel"/>
    <w:tmpl w:val="52C488EC"/>
    <w:lvl w:ilvl="0" w:tplc="479C93F2">
      <w:numFmt w:val="bullet"/>
      <w:lvlText w:val="-"/>
      <w:lvlJc w:val="left"/>
      <w:pPr>
        <w:ind w:left="720" w:hanging="360"/>
      </w:pPr>
      <w:rPr>
        <w:rFonts w:ascii="Montserrat" w:eastAsiaTheme="minorHAnsi" w:hAnsi="Montserra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E92F9A"/>
    <w:multiLevelType w:val="hybridMultilevel"/>
    <w:tmpl w:val="EC6EF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4613C6"/>
    <w:multiLevelType w:val="multilevel"/>
    <w:tmpl w:val="AEDA822A"/>
    <w:styleLink w:val="WWNum1"/>
    <w:lvl w:ilvl="0">
      <w:numFmt w:val="bullet"/>
      <w:lvlText w:val="-"/>
      <w:lvlJc w:val="left"/>
      <w:pPr>
        <w:ind w:left="969" w:firstLine="0"/>
      </w:pPr>
      <w:rPr>
        <w:rFonts w:ascii="Calibri" w:eastAsia="Calibri" w:hAnsi="Calibri" w:cs="Calibri"/>
        <w:b w:val="0"/>
        <w:i w:val="0"/>
        <w:strike w:val="0"/>
        <w:dstrike w:val="0"/>
        <w:color w:val="000000"/>
        <w:position w:val="0"/>
        <w:sz w:val="18"/>
        <w:szCs w:val="18"/>
        <w:u w:val="none"/>
        <w:vertAlign w:val="baseline"/>
      </w:rPr>
    </w:lvl>
    <w:lvl w:ilvl="1">
      <w:numFmt w:val="bullet"/>
      <w:lvlText w:val="o"/>
      <w:lvlJc w:val="left"/>
      <w:pPr>
        <w:ind w:left="1365" w:firstLine="0"/>
      </w:pPr>
      <w:rPr>
        <w:rFonts w:ascii="Calibri" w:eastAsia="Calibri" w:hAnsi="Calibri" w:cs="Calibri"/>
        <w:b w:val="0"/>
        <w:i w:val="0"/>
        <w:strike w:val="0"/>
        <w:dstrike w:val="0"/>
        <w:color w:val="000000"/>
        <w:position w:val="0"/>
        <w:sz w:val="18"/>
        <w:szCs w:val="18"/>
        <w:u w:val="none"/>
        <w:vertAlign w:val="baseline"/>
      </w:rPr>
    </w:lvl>
    <w:lvl w:ilvl="2">
      <w:numFmt w:val="bullet"/>
      <w:lvlText w:val="▪"/>
      <w:lvlJc w:val="left"/>
      <w:pPr>
        <w:ind w:left="2085" w:firstLine="0"/>
      </w:pPr>
      <w:rPr>
        <w:rFonts w:ascii="Calibri" w:eastAsia="Calibri" w:hAnsi="Calibri" w:cs="Calibri"/>
        <w:b w:val="0"/>
        <w:i w:val="0"/>
        <w:strike w:val="0"/>
        <w:dstrike w:val="0"/>
        <w:color w:val="000000"/>
        <w:position w:val="0"/>
        <w:sz w:val="18"/>
        <w:szCs w:val="18"/>
        <w:u w:val="none"/>
        <w:vertAlign w:val="baseline"/>
      </w:rPr>
    </w:lvl>
    <w:lvl w:ilvl="3">
      <w:numFmt w:val="bullet"/>
      <w:lvlText w:val="•"/>
      <w:lvlJc w:val="left"/>
      <w:pPr>
        <w:ind w:left="2805" w:firstLine="0"/>
      </w:pPr>
      <w:rPr>
        <w:rFonts w:ascii="Calibri" w:eastAsia="Calibri" w:hAnsi="Calibri" w:cs="Calibri"/>
        <w:b w:val="0"/>
        <w:i w:val="0"/>
        <w:strike w:val="0"/>
        <w:dstrike w:val="0"/>
        <w:color w:val="000000"/>
        <w:position w:val="0"/>
        <w:sz w:val="18"/>
        <w:szCs w:val="18"/>
        <w:u w:val="none"/>
        <w:vertAlign w:val="baseline"/>
      </w:rPr>
    </w:lvl>
    <w:lvl w:ilvl="4">
      <w:numFmt w:val="bullet"/>
      <w:lvlText w:val="o"/>
      <w:lvlJc w:val="left"/>
      <w:pPr>
        <w:ind w:left="3525" w:firstLine="0"/>
      </w:pPr>
      <w:rPr>
        <w:rFonts w:ascii="Calibri" w:eastAsia="Calibri" w:hAnsi="Calibri" w:cs="Calibri"/>
        <w:b w:val="0"/>
        <w:i w:val="0"/>
        <w:strike w:val="0"/>
        <w:dstrike w:val="0"/>
        <w:color w:val="000000"/>
        <w:position w:val="0"/>
        <w:sz w:val="18"/>
        <w:szCs w:val="18"/>
        <w:u w:val="none"/>
        <w:vertAlign w:val="baseline"/>
      </w:rPr>
    </w:lvl>
    <w:lvl w:ilvl="5">
      <w:numFmt w:val="bullet"/>
      <w:lvlText w:val="▪"/>
      <w:lvlJc w:val="left"/>
      <w:pPr>
        <w:ind w:left="4245" w:firstLine="0"/>
      </w:pPr>
      <w:rPr>
        <w:rFonts w:ascii="Calibri" w:eastAsia="Calibri" w:hAnsi="Calibri" w:cs="Calibri"/>
        <w:b w:val="0"/>
        <w:i w:val="0"/>
        <w:strike w:val="0"/>
        <w:dstrike w:val="0"/>
        <w:color w:val="000000"/>
        <w:position w:val="0"/>
        <w:sz w:val="18"/>
        <w:szCs w:val="18"/>
        <w:u w:val="none"/>
        <w:vertAlign w:val="baseline"/>
      </w:rPr>
    </w:lvl>
    <w:lvl w:ilvl="6">
      <w:numFmt w:val="bullet"/>
      <w:lvlText w:val="•"/>
      <w:lvlJc w:val="left"/>
      <w:pPr>
        <w:ind w:left="4965" w:firstLine="0"/>
      </w:pPr>
      <w:rPr>
        <w:rFonts w:ascii="Calibri" w:eastAsia="Calibri" w:hAnsi="Calibri" w:cs="Calibri"/>
        <w:b w:val="0"/>
        <w:i w:val="0"/>
        <w:strike w:val="0"/>
        <w:dstrike w:val="0"/>
        <w:color w:val="000000"/>
        <w:position w:val="0"/>
        <w:sz w:val="18"/>
        <w:szCs w:val="18"/>
        <w:u w:val="none"/>
        <w:vertAlign w:val="baseline"/>
      </w:rPr>
    </w:lvl>
    <w:lvl w:ilvl="7">
      <w:numFmt w:val="bullet"/>
      <w:lvlText w:val="o"/>
      <w:lvlJc w:val="left"/>
      <w:pPr>
        <w:ind w:left="5685" w:firstLine="0"/>
      </w:pPr>
      <w:rPr>
        <w:rFonts w:ascii="Calibri" w:eastAsia="Calibri" w:hAnsi="Calibri" w:cs="Calibri"/>
        <w:b w:val="0"/>
        <w:i w:val="0"/>
        <w:strike w:val="0"/>
        <w:dstrike w:val="0"/>
        <w:color w:val="000000"/>
        <w:position w:val="0"/>
        <w:sz w:val="18"/>
        <w:szCs w:val="18"/>
        <w:u w:val="none"/>
        <w:vertAlign w:val="baseline"/>
      </w:rPr>
    </w:lvl>
    <w:lvl w:ilvl="8">
      <w:numFmt w:val="bullet"/>
      <w:lvlText w:val="▪"/>
      <w:lvlJc w:val="left"/>
      <w:pPr>
        <w:ind w:left="6405" w:firstLine="0"/>
      </w:pPr>
      <w:rPr>
        <w:rFonts w:ascii="Calibri" w:eastAsia="Calibri" w:hAnsi="Calibri" w:cs="Calibri"/>
        <w:b w:val="0"/>
        <w:i w:val="0"/>
        <w:strike w:val="0"/>
        <w:dstrike w:val="0"/>
        <w:color w:val="000000"/>
        <w:position w:val="0"/>
        <w:sz w:val="18"/>
        <w:szCs w:val="18"/>
        <w:u w:val="none"/>
        <w:vertAlign w:val="baseline"/>
      </w:rPr>
    </w:lvl>
  </w:abstractNum>
  <w:abstractNum w:abstractNumId="3" w15:restartNumberingAfterBreak="0">
    <w:nsid w:val="6A3420CF"/>
    <w:multiLevelType w:val="hybridMultilevel"/>
    <w:tmpl w:val="A134F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8D52FF"/>
    <w:multiLevelType w:val="multilevel"/>
    <w:tmpl w:val="B5D8B2CE"/>
    <w:styleLink w:val="WWNum2"/>
    <w:lvl w:ilvl="0">
      <w:numFmt w:val="bullet"/>
      <w:lvlText w:val="-"/>
      <w:lvlJc w:val="left"/>
      <w:pPr>
        <w:ind w:left="1310" w:firstLine="0"/>
      </w:pPr>
      <w:rPr>
        <w:rFonts w:ascii="Calibri" w:eastAsia="Calibri" w:hAnsi="Calibri" w:cs="Calibri"/>
        <w:b w:val="0"/>
        <w:i w:val="0"/>
        <w:strike w:val="0"/>
        <w:dstrike w:val="0"/>
        <w:color w:val="000000"/>
        <w:position w:val="0"/>
        <w:sz w:val="24"/>
        <w:szCs w:val="24"/>
        <w:u w:val="none"/>
        <w:vertAlign w:val="baseline"/>
      </w:rPr>
    </w:lvl>
    <w:lvl w:ilvl="1">
      <w:numFmt w:val="bullet"/>
      <w:lvlText w:val="o"/>
      <w:lvlJc w:val="left"/>
      <w:pPr>
        <w:ind w:left="1440" w:firstLine="0"/>
      </w:pPr>
      <w:rPr>
        <w:rFonts w:ascii="Calibri" w:eastAsia="Calibri" w:hAnsi="Calibri" w:cs="Calibri"/>
        <w:b w:val="0"/>
        <w:i w:val="0"/>
        <w:strike w:val="0"/>
        <w:dstrike w:val="0"/>
        <w:color w:val="000000"/>
        <w:position w:val="0"/>
        <w:sz w:val="24"/>
        <w:szCs w:val="24"/>
        <w:u w:val="none"/>
        <w:vertAlign w:val="baseline"/>
      </w:rPr>
    </w:lvl>
    <w:lvl w:ilvl="2">
      <w:numFmt w:val="bullet"/>
      <w:lvlText w:val="▪"/>
      <w:lvlJc w:val="left"/>
      <w:pPr>
        <w:ind w:left="2160" w:firstLine="0"/>
      </w:pPr>
      <w:rPr>
        <w:rFonts w:ascii="Calibri" w:eastAsia="Calibri" w:hAnsi="Calibri" w:cs="Calibri"/>
        <w:b w:val="0"/>
        <w:i w:val="0"/>
        <w:strike w:val="0"/>
        <w:dstrike w:val="0"/>
        <w:color w:val="000000"/>
        <w:position w:val="0"/>
        <w:sz w:val="24"/>
        <w:szCs w:val="24"/>
        <w:u w:val="none"/>
        <w:vertAlign w:val="baseline"/>
      </w:rPr>
    </w:lvl>
    <w:lvl w:ilvl="3">
      <w:numFmt w:val="bullet"/>
      <w:lvlText w:val="•"/>
      <w:lvlJc w:val="left"/>
      <w:pPr>
        <w:ind w:left="2880" w:firstLine="0"/>
      </w:pPr>
      <w:rPr>
        <w:rFonts w:ascii="Calibri" w:eastAsia="Calibri" w:hAnsi="Calibri" w:cs="Calibri"/>
        <w:b w:val="0"/>
        <w:i w:val="0"/>
        <w:strike w:val="0"/>
        <w:dstrike w:val="0"/>
        <w:color w:val="000000"/>
        <w:position w:val="0"/>
        <w:sz w:val="24"/>
        <w:szCs w:val="24"/>
        <w:u w:val="none"/>
        <w:vertAlign w:val="baseline"/>
      </w:rPr>
    </w:lvl>
    <w:lvl w:ilvl="4">
      <w:numFmt w:val="bullet"/>
      <w:lvlText w:val="o"/>
      <w:lvlJc w:val="left"/>
      <w:pPr>
        <w:ind w:left="3600" w:firstLine="0"/>
      </w:pPr>
      <w:rPr>
        <w:rFonts w:ascii="Calibri" w:eastAsia="Calibri" w:hAnsi="Calibri" w:cs="Calibri"/>
        <w:b w:val="0"/>
        <w:i w:val="0"/>
        <w:strike w:val="0"/>
        <w:dstrike w:val="0"/>
        <w:color w:val="000000"/>
        <w:position w:val="0"/>
        <w:sz w:val="24"/>
        <w:szCs w:val="24"/>
        <w:u w:val="none"/>
        <w:vertAlign w:val="baseline"/>
      </w:rPr>
    </w:lvl>
    <w:lvl w:ilvl="5">
      <w:numFmt w:val="bullet"/>
      <w:lvlText w:val="▪"/>
      <w:lvlJc w:val="left"/>
      <w:pPr>
        <w:ind w:left="4320" w:firstLine="0"/>
      </w:pPr>
      <w:rPr>
        <w:rFonts w:ascii="Calibri" w:eastAsia="Calibri" w:hAnsi="Calibri" w:cs="Calibri"/>
        <w:b w:val="0"/>
        <w:i w:val="0"/>
        <w:strike w:val="0"/>
        <w:dstrike w:val="0"/>
        <w:color w:val="000000"/>
        <w:position w:val="0"/>
        <w:sz w:val="24"/>
        <w:szCs w:val="24"/>
        <w:u w:val="none"/>
        <w:vertAlign w:val="baseline"/>
      </w:rPr>
    </w:lvl>
    <w:lvl w:ilvl="6">
      <w:numFmt w:val="bullet"/>
      <w:lvlText w:val="•"/>
      <w:lvlJc w:val="left"/>
      <w:pPr>
        <w:ind w:left="5040" w:firstLine="0"/>
      </w:pPr>
      <w:rPr>
        <w:rFonts w:ascii="Calibri" w:eastAsia="Calibri" w:hAnsi="Calibri" w:cs="Calibri"/>
        <w:b w:val="0"/>
        <w:i w:val="0"/>
        <w:strike w:val="0"/>
        <w:dstrike w:val="0"/>
        <w:color w:val="000000"/>
        <w:position w:val="0"/>
        <w:sz w:val="24"/>
        <w:szCs w:val="24"/>
        <w:u w:val="none"/>
        <w:vertAlign w:val="baseline"/>
      </w:rPr>
    </w:lvl>
    <w:lvl w:ilvl="7">
      <w:numFmt w:val="bullet"/>
      <w:lvlText w:val="o"/>
      <w:lvlJc w:val="left"/>
      <w:pPr>
        <w:ind w:left="5760" w:firstLine="0"/>
      </w:pPr>
      <w:rPr>
        <w:rFonts w:ascii="Calibri" w:eastAsia="Calibri" w:hAnsi="Calibri" w:cs="Calibri"/>
        <w:b w:val="0"/>
        <w:i w:val="0"/>
        <w:strike w:val="0"/>
        <w:dstrike w:val="0"/>
        <w:color w:val="000000"/>
        <w:position w:val="0"/>
        <w:sz w:val="24"/>
        <w:szCs w:val="24"/>
        <w:u w:val="none"/>
        <w:vertAlign w:val="baseline"/>
      </w:rPr>
    </w:lvl>
    <w:lvl w:ilvl="8">
      <w:numFmt w:val="bullet"/>
      <w:lvlText w:val="▪"/>
      <w:lvlJc w:val="left"/>
      <w:pPr>
        <w:ind w:left="6480" w:firstLine="0"/>
      </w:pPr>
      <w:rPr>
        <w:rFonts w:ascii="Calibri" w:eastAsia="Calibri" w:hAnsi="Calibri" w:cs="Calibri"/>
        <w:b w:val="0"/>
        <w:i w:val="0"/>
        <w:strike w:val="0"/>
        <w:dstrike w:val="0"/>
        <w:color w:val="000000"/>
        <w:position w:val="0"/>
        <w:sz w:val="24"/>
        <w:szCs w:val="24"/>
        <w:u w:val="none"/>
        <w:vertAlign w:val="baseline"/>
      </w:rPr>
    </w:lvl>
  </w:abstractNum>
  <w:num w:numId="1">
    <w:abstractNumId w:val="1"/>
  </w:num>
  <w:num w:numId="2">
    <w:abstractNumId w:val="3"/>
  </w:num>
  <w:num w:numId="3">
    <w:abstractNumId w:val="2"/>
  </w:num>
  <w:num w:numId="4">
    <w:abstractNumId w:val="2"/>
  </w:num>
  <w:num w:numId="5">
    <w:abstractNumId w:val="4"/>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E4"/>
    <w:rsid w:val="001B4788"/>
    <w:rsid w:val="002F44D6"/>
    <w:rsid w:val="00302DD8"/>
    <w:rsid w:val="00324A36"/>
    <w:rsid w:val="004B2BE8"/>
    <w:rsid w:val="00505A36"/>
    <w:rsid w:val="00581EED"/>
    <w:rsid w:val="00630C64"/>
    <w:rsid w:val="00847429"/>
    <w:rsid w:val="00895BFE"/>
    <w:rsid w:val="008D1BE4"/>
    <w:rsid w:val="00904442"/>
    <w:rsid w:val="00B61E32"/>
    <w:rsid w:val="00C54A31"/>
    <w:rsid w:val="00CB3B08"/>
    <w:rsid w:val="00D05660"/>
    <w:rsid w:val="00DA7F34"/>
    <w:rsid w:val="00DE0711"/>
    <w:rsid w:val="00E65813"/>
    <w:rsid w:val="00EC54B2"/>
    <w:rsid w:val="00F51796"/>
    <w:rsid w:val="00FF13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CF9257-1694-4E2F-B72B-B64CA33C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42"/>
    <w:rPr>
      <w:rFonts w:ascii="Montserrat" w:hAnsi="Montserrat"/>
      <w:sz w:val="24"/>
    </w:rPr>
  </w:style>
  <w:style w:type="paragraph" w:styleId="Overskrift1">
    <w:name w:val="heading 1"/>
    <w:basedOn w:val="Normal"/>
    <w:next w:val="Normal"/>
    <w:link w:val="Overskrift1Tegn"/>
    <w:uiPriority w:val="9"/>
    <w:qFormat/>
    <w:rsid w:val="00904442"/>
    <w:pPr>
      <w:keepNext/>
      <w:keepLines/>
      <w:spacing w:before="240" w:after="0"/>
      <w:outlineLvl w:val="0"/>
    </w:pPr>
    <w:rPr>
      <w:rFonts w:eastAsiaTheme="majorEastAsia" w:cstheme="majorBidi"/>
      <w:b/>
      <w:color w:val="E43C2F"/>
      <w:sz w:val="28"/>
      <w:szCs w:val="32"/>
    </w:rPr>
  </w:style>
  <w:style w:type="paragraph" w:styleId="Overskrift2">
    <w:name w:val="heading 2"/>
    <w:basedOn w:val="Normal"/>
    <w:next w:val="Normal"/>
    <w:link w:val="Overskrift2Tegn"/>
    <w:uiPriority w:val="9"/>
    <w:unhideWhenUsed/>
    <w:qFormat/>
    <w:rsid w:val="00904442"/>
    <w:pPr>
      <w:keepNext/>
      <w:keepLines/>
      <w:spacing w:before="40" w:after="0"/>
      <w:outlineLvl w:val="1"/>
    </w:pPr>
    <w:rPr>
      <w:rFonts w:eastAsiaTheme="majorEastAsia"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D1BE4"/>
    <w:pPr>
      <w:spacing w:after="0" w:line="240" w:lineRule="auto"/>
      <w:contextualSpacing/>
      <w:jc w:val="center"/>
    </w:pPr>
    <w:rPr>
      <w:rFonts w:eastAsiaTheme="majorEastAsia" w:cstheme="majorBidi"/>
      <w:b/>
      <w:color w:val="E43C2F"/>
      <w:spacing w:val="-10"/>
      <w:kern w:val="28"/>
      <w:sz w:val="36"/>
      <w:szCs w:val="56"/>
    </w:rPr>
  </w:style>
  <w:style w:type="character" w:customStyle="1" w:styleId="TittelTegn">
    <w:name w:val="Tittel Tegn"/>
    <w:basedOn w:val="Standardskriftforavsnitt"/>
    <w:link w:val="Tittel"/>
    <w:uiPriority w:val="10"/>
    <w:rsid w:val="008D1BE4"/>
    <w:rPr>
      <w:rFonts w:ascii="Montserrat" w:eastAsiaTheme="majorEastAsia" w:hAnsi="Montserrat" w:cstheme="majorBidi"/>
      <w:b/>
      <w:color w:val="E43C2F"/>
      <w:spacing w:val="-10"/>
      <w:kern w:val="28"/>
      <w:sz w:val="36"/>
      <w:szCs w:val="56"/>
    </w:rPr>
  </w:style>
  <w:style w:type="paragraph" w:styleId="Undertittel">
    <w:name w:val="Subtitle"/>
    <w:basedOn w:val="Normal"/>
    <w:next w:val="Normal"/>
    <w:link w:val="UndertittelTegn"/>
    <w:uiPriority w:val="11"/>
    <w:qFormat/>
    <w:rsid w:val="008D1BE4"/>
    <w:pPr>
      <w:numPr>
        <w:ilvl w:val="1"/>
      </w:numPr>
      <w:jc w:val="center"/>
    </w:pPr>
    <w:rPr>
      <w:rFonts w:eastAsiaTheme="minorEastAsia"/>
      <w:color w:val="E43C2F"/>
      <w:spacing w:val="15"/>
      <w:sz w:val="28"/>
    </w:rPr>
  </w:style>
  <w:style w:type="character" w:customStyle="1" w:styleId="UndertittelTegn">
    <w:name w:val="Undertittel Tegn"/>
    <w:basedOn w:val="Standardskriftforavsnitt"/>
    <w:link w:val="Undertittel"/>
    <w:uiPriority w:val="11"/>
    <w:rsid w:val="008D1BE4"/>
    <w:rPr>
      <w:rFonts w:ascii="Montserrat" w:eastAsiaTheme="minorEastAsia" w:hAnsi="Montserrat"/>
      <w:color w:val="E43C2F"/>
      <w:spacing w:val="15"/>
      <w:sz w:val="28"/>
    </w:rPr>
  </w:style>
  <w:style w:type="character" w:customStyle="1" w:styleId="Overskrift2Tegn">
    <w:name w:val="Overskrift 2 Tegn"/>
    <w:basedOn w:val="Standardskriftforavsnitt"/>
    <w:link w:val="Overskrift2"/>
    <w:uiPriority w:val="9"/>
    <w:rsid w:val="00904442"/>
    <w:rPr>
      <w:rFonts w:ascii="Montserrat" w:eastAsiaTheme="majorEastAsia" w:hAnsi="Montserrat" w:cstheme="majorBidi"/>
      <w:b/>
      <w:sz w:val="24"/>
      <w:szCs w:val="26"/>
    </w:rPr>
  </w:style>
  <w:style w:type="character" w:customStyle="1" w:styleId="Overskrift1Tegn">
    <w:name w:val="Overskrift 1 Tegn"/>
    <w:basedOn w:val="Standardskriftforavsnitt"/>
    <w:link w:val="Overskrift1"/>
    <w:uiPriority w:val="9"/>
    <w:rsid w:val="00904442"/>
    <w:rPr>
      <w:rFonts w:ascii="Montserrat" w:eastAsiaTheme="majorEastAsia" w:hAnsi="Montserrat" w:cstheme="majorBidi"/>
      <w:b/>
      <w:color w:val="E43C2F"/>
      <w:sz w:val="28"/>
      <w:szCs w:val="32"/>
    </w:rPr>
  </w:style>
  <w:style w:type="paragraph" w:styleId="Ingenmellomrom">
    <w:name w:val="No Spacing"/>
    <w:uiPriority w:val="1"/>
    <w:qFormat/>
    <w:rsid w:val="004B2BE8"/>
    <w:pPr>
      <w:spacing w:after="0" w:line="240" w:lineRule="auto"/>
    </w:pPr>
    <w:rPr>
      <w:rFonts w:ascii="Montserrat" w:hAnsi="Montserrat"/>
      <w:sz w:val="24"/>
    </w:rPr>
  </w:style>
  <w:style w:type="character" w:styleId="Svakutheving">
    <w:name w:val="Subtle Emphasis"/>
    <w:basedOn w:val="Standardskriftforavsnitt"/>
    <w:uiPriority w:val="19"/>
    <w:qFormat/>
    <w:rsid w:val="004B2BE8"/>
    <w:rPr>
      <w:rFonts w:ascii="Montserrat" w:hAnsi="Montserrat"/>
      <w:b w:val="0"/>
      <w:i/>
      <w:iCs/>
      <w:color w:val="404040" w:themeColor="text1" w:themeTint="BF"/>
      <w:sz w:val="26"/>
    </w:rPr>
  </w:style>
  <w:style w:type="character" w:styleId="Utheving">
    <w:name w:val="Emphasis"/>
    <w:basedOn w:val="Standardskriftforavsnitt"/>
    <w:uiPriority w:val="20"/>
    <w:qFormat/>
    <w:rsid w:val="004B2BE8"/>
    <w:rPr>
      <w:b w:val="0"/>
      <w:i/>
      <w:iCs/>
    </w:rPr>
  </w:style>
  <w:style w:type="character" w:styleId="Sterkutheving">
    <w:name w:val="Intense Emphasis"/>
    <w:basedOn w:val="Standardskriftforavsnitt"/>
    <w:uiPriority w:val="21"/>
    <w:qFormat/>
    <w:rsid w:val="004B2BE8"/>
    <w:rPr>
      <w:i/>
      <w:iCs/>
      <w:color w:val="E43C2F"/>
    </w:rPr>
  </w:style>
  <w:style w:type="paragraph" w:styleId="Sitat">
    <w:name w:val="Quote"/>
    <w:basedOn w:val="Normal"/>
    <w:next w:val="Normal"/>
    <w:link w:val="SitatTegn"/>
    <w:uiPriority w:val="29"/>
    <w:qFormat/>
    <w:rsid w:val="004B2BE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B2BE8"/>
    <w:rPr>
      <w:rFonts w:ascii="Montserrat" w:hAnsi="Montserrat"/>
      <w:i/>
      <w:iCs/>
      <w:color w:val="404040" w:themeColor="text1" w:themeTint="BF"/>
      <w:sz w:val="20"/>
    </w:rPr>
  </w:style>
  <w:style w:type="paragraph" w:styleId="Sterktsitat">
    <w:name w:val="Intense Quote"/>
    <w:basedOn w:val="Normal"/>
    <w:next w:val="Normal"/>
    <w:link w:val="SterktsitatTegn"/>
    <w:uiPriority w:val="30"/>
    <w:qFormat/>
    <w:rsid w:val="004B2BE8"/>
    <w:pPr>
      <w:framePr w:wrap="around" w:vAnchor="text" w:hAnchor="text" w:y="1"/>
      <w:pBdr>
        <w:top w:val="single" w:sz="4" w:space="10" w:color="E43C2F"/>
        <w:bottom w:val="single" w:sz="4" w:space="10" w:color="E43C2F"/>
      </w:pBdr>
      <w:spacing w:before="360" w:after="360" w:line="240" w:lineRule="auto"/>
      <w:ind w:left="862" w:right="862"/>
      <w:jc w:val="center"/>
    </w:pPr>
    <w:rPr>
      <w:i/>
      <w:iCs/>
      <w:color w:val="E43C2F"/>
    </w:rPr>
  </w:style>
  <w:style w:type="character" w:customStyle="1" w:styleId="SterktsitatTegn">
    <w:name w:val="Sterkt sitat Tegn"/>
    <w:basedOn w:val="Standardskriftforavsnitt"/>
    <w:link w:val="Sterktsitat"/>
    <w:uiPriority w:val="30"/>
    <w:rsid w:val="004B2BE8"/>
    <w:rPr>
      <w:rFonts w:ascii="Montserrat" w:hAnsi="Montserrat"/>
      <w:i/>
      <w:iCs/>
      <w:color w:val="E43C2F"/>
      <w:sz w:val="20"/>
    </w:rPr>
  </w:style>
  <w:style w:type="character" w:styleId="Sterkreferanse">
    <w:name w:val="Intense Reference"/>
    <w:basedOn w:val="Standardskriftforavsnitt"/>
    <w:uiPriority w:val="32"/>
    <w:qFormat/>
    <w:rsid w:val="004B2BE8"/>
    <w:rPr>
      <w:rFonts w:ascii="Montserrat" w:hAnsi="Montserrat"/>
      <w:b/>
      <w:bCs/>
      <w:smallCaps/>
      <w:color w:val="E43C2F"/>
      <w:spacing w:val="5"/>
    </w:rPr>
  </w:style>
  <w:style w:type="paragraph" w:styleId="Topptekst">
    <w:name w:val="header"/>
    <w:basedOn w:val="Normal"/>
    <w:link w:val="TopptekstTegn"/>
    <w:uiPriority w:val="99"/>
    <w:unhideWhenUsed/>
    <w:rsid w:val="004B2B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2BE8"/>
    <w:rPr>
      <w:rFonts w:ascii="Montserrat" w:hAnsi="Montserrat"/>
      <w:sz w:val="20"/>
    </w:rPr>
  </w:style>
  <w:style w:type="paragraph" w:styleId="Bunntekst">
    <w:name w:val="footer"/>
    <w:basedOn w:val="Normal"/>
    <w:link w:val="BunntekstTegn"/>
    <w:uiPriority w:val="99"/>
    <w:unhideWhenUsed/>
    <w:rsid w:val="004B2B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2BE8"/>
    <w:rPr>
      <w:rFonts w:ascii="Montserrat" w:hAnsi="Montserrat"/>
      <w:sz w:val="20"/>
    </w:rPr>
  </w:style>
  <w:style w:type="paragraph" w:styleId="Listeavsnitt">
    <w:name w:val="List Paragraph"/>
    <w:basedOn w:val="Normal"/>
    <w:uiPriority w:val="34"/>
    <w:qFormat/>
    <w:rsid w:val="00C54A31"/>
    <w:pPr>
      <w:ind w:left="720"/>
      <w:contextualSpacing/>
    </w:pPr>
  </w:style>
  <w:style w:type="paragraph" w:customStyle="1" w:styleId="Standard">
    <w:name w:val="Standard"/>
    <w:rsid w:val="008D1BE4"/>
    <w:pPr>
      <w:suppressAutoHyphens/>
      <w:autoSpaceDN w:val="0"/>
      <w:textAlignment w:val="baseline"/>
    </w:pPr>
    <w:rPr>
      <w:rFonts w:ascii="Calibri" w:eastAsia="Calibri" w:hAnsi="Calibri" w:cs="Calibri"/>
      <w:color w:val="000000"/>
      <w:lang w:eastAsia="nb-NO"/>
    </w:rPr>
  </w:style>
  <w:style w:type="numbering" w:customStyle="1" w:styleId="WWNum1">
    <w:name w:val="WWNum1"/>
    <w:basedOn w:val="Ingenliste"/>
    <w:rsid w:val="008D1BE4"/>
    <w:pPr>
      <w:numPr>
        <w:numId w:val="3"/>
      </w:numPr>
    </w:pPr>
  </w:style>
  <w:style w:type="numbering" w:customStyle="1" w:styleId="WWNum2">
    <w:name w:val="WWNum2"/>
    <w:basedOn w:val="Ingenliste"/>
    <w:rsid w:val="008D1BE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FIL08\Maler\Mal%20for%20reglementer-retningslinjer.dotx" TargetMode="External"/></Relationships>
</file>

<file path=word/theme/theme1.xml><?xml version="1.0" encoding="utf-8"?>
<a:theme xmlns:a="http://schemas.openxmlformats.org/drawingml/2006/main" name="Office-tema">
  <a:themeElements>
    <a:clrScheme name="Gran kommune nye farger">
      <a:dk1>
        <a:sysClr val="windowText" lastClr="000000"/>
      </a:dk1>
      <a:lt1>
        <a:sysClr val="window" lastClr="FFFFFF"/>
      </a:lt1>
      <a:dk2>
        <a:srgbClr val="857972"/>
      </a:dk2>
      <a:lt2>
        <a:srgbClr val="BFB7B0"/>
      </a:lt2>
      <a:accent1>
        <a:srgbClr val="E43C2F"/>
      </a:accent1>
      <a:accent2>
        <a:srgbClr val="E43C2F"/>
      </a:accent2>
      <a:accent3>
        <a:srgbClr val="F08212"/>
      </a:accent3>
      <a:accent4>
        <a:srgbClr val="70984B"/>
      </a:accent4>
      <a:accent5>
        <a:srgbClr val="0B7482"/>
      </a:accent5>
      <a:accent6>
        <a:srgbClr val="812247"/>
      </a:accent6>
      <a:hlink>
        <a:srgbClr val="F08212"/>
      </a:hlink>
      <a:folHlink>
        <a:srgbClr val="8122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5F0C-7A54-40DD-8B03-5A0F0C4D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for reglementer-retningslinjer</Template>
  <TotalTime>0</TotalTime>
  <Pages>5</Pages>
  <Words>589</Words>
  <Characters>3125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Gran kommune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Kristensen</dc:creator>
  <cp:keywords/>
  <dc:description/>
  <cp:lastModifiedBy>Kine Therese Vik-Erstad</cp:lastModifiedBy>
  <cp:revision>2</cp:revision>
  <dcterms:created xsi:type="dcterms:W3CDTF">2021-07-06T10:14:00Z</dcterms:created>
  <dcterms:modified xsi:type="dcterms:W3CDTF">2021-07-06T10:14:00Z</dcterms:modified>
</cp:coreProperties>
</file>